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1289"/>
        <w:gridCol w:w="2422"/>
        <w:gridCol w:w="3095"/>
        <w:gridCol w:w="2207"/>
        <w:gridCol w:w="2539"/>
        <w:gridCol w:w="2335"/>
        <w:gridCol w:w="3685"/>
        <w:gridCol w:w="3119"/>
      </w:tblGrid>
      <w:tr w:rsidR="00790664" w14:paraId="55E670BB" w14:textId="77777777" w:rsidTr="005A77CB">
        <w:trPr>
          <w:trHeight w:val="716"/>
        </w:trPr>
        <w:tc>
          <w:tcPr>
            <w:tcW w:w="1289" w:type="dxa"/>
            <w:shd w:val="clear" w:color="auto" w:fill="C5E0B3" w:themeFill="accent6" w:themeFillTint="66"/>
          </w:tcPr>
          <w:p w14:paraId="7E1AFB10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422" w:type="dxa"/>
            <w:shd w:val="clear" w:color="auto" w:fill="C5E0B3" w:themeFill="accent6" w:themeFillTint="66"/>
          </w:tcPr>
          <w:p w14:paraId="6C1E8354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Target</w:t>
            </w:r>
          </w:p>
        </w:tc>
        <w:tc>
          <w:tcPr>
            <w:tcW w:w="3095" w:type="dxa"/>
            <w:shd w:val="clear" w:color="auto" w:fill="C5E0B3" w:themeFill="accent6" w:themeFillTint="66"/>
          </w:tcPr>
          <w:p w14:paraId="69A12AB8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2207" w:type="dxa"/>
            <w:shd w:val="clear" w:color="auto" w:fill="C5E0B3" w:themeFill="accent6" w:themeFillTint="66"/>
          </w:tcPr>
          <w:p w14:paraId="66F0C2C3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Who’s responsible?</w:t>
            </w:r>
          </w:p>
        </w:tc>
        <w:tc>
          <w:tcPr>
            <w:tcW w:w="2539" w:type="dxa"/>
            <w:shd w:val="clear" w:color="auto" w:fill="C5E0B3" w:themeFill="accent6" w:themeFillTint="66"/>
          </w:tcPr>
          <w:p w14:paraId="3D6C9E96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Cost</w:t>
            </w:r>
          </w:p>
        </w:tc>
        <w:tc>
          <w:tcPr>
            <w:tcW w:w="2335" w:type="dxa"/>
            <w:shd w:val="clear" w:color="auto" w:fill="C5E0B3" w:themeFill="accent6" w:themeFillTint="66"/>
          </w:tcPr>
          <w:p w14:paraId="0B0CC1FA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Timescale</w:t>
            </w:r>
          </w:p>
        </w:tc>
        <w:tc>
          <w:tcPr>
            <w:tcW w:w="3685" w:type="dxa"/>
            <w:shd w:val="clear" w:color="auto" w:fill="C5E0B3" w:themeFill="accent6" w:themeFillTint="66"/>
          </w:tcPr>
          <w:p w14:paraId="037A535D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 xml:space="preserve">How will we measure progress? </w:t>
            </w:r>
            <w:r w:rsidRPr="007232E8">
              <w:t>(Monitoring)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06DCCB77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What difference we have made?</w:t>
            </w:r>
          </w:p>
          <w:p w14:paraId="5F763BF1" w14:textId="77777777" w:rsidR="007232E8" w:rsidRPr="007232E8" w:rsidRDefault="007232E8" w:rsidP="007232E8">
            <w:pPr>
              <w:jc w:val="center"/>
            </w:pPr>
            <w:r w:rsidRPr="007232E8">
              <w:t>(Evaluation)</w:t>
            </w:r>
          </w:p>
        </w:tc>
      </w:tr>
      <w:tr w:rsidR="004A2545" w14:paraId="3C8BC1FE" w14:textId="77777777" w:rsidTr="00DE5C6E">
        <w:trPr>
          <w:trHeight w:val="635"/>
        </w:trPr>
        <w:tc>
          <w:tcPr>
            <w:tcW w:w="1289" w:type="dxa"/>
            <w:vMerge w:val="restart"/>
            <w:shd w:val="clear" w:color="auto" w:fill="F7CAAC" w:themeFill="accent2" w:themeFillTint="66"/>
          </w:tcPr>
          <w:p w14:paraId="047F8A28" w14:textId="77777777" w:rsidR="004A2545" w:rsidRDefault="004A2545">
            <w:r>
              <w:t>Global Citizenship</w:t>
            </w:r>
          </w:p>
        </w:tc>
        <w:tc>
          <w:tcPr>
            <w:tcW w:w="2422" w:type="dxa"/>
          </w:tcPr>
          <w:p w14:paraId="2BE3DA4D" w14:textId="031221C8" w:rsidR="004A2545" w:rsidRDefault="004A2545" w:rsidP="00DE5C6E">
            <w:r>
              <w:t xml:space="preserve">To </w:t>
            </w:r>
            <w:r w:rsidR="009D3D57">
              <w:t xml:space="preserve">continue to </w:t>
            </w:r>
            <w:r w:rsidR="00DE6525">
              <w:t xml:space="preserve">integrate the BBB in to our community. </w:t>
            </w:r>
            <w:r>
              <w:t xml:space="preserve">  </w:t>
            </w:r>
          </w:p>
          <w:p w14:paraId="5F3A9789" w14:textId="77777777" w:rsidR="004A2545" w:rsidRDefault="004A2545"/>
        </w:tc>
        <w:tc>
          <w:tcPr>
            <w:tcW w:w="3095" w:type="dxa"/>
          </w:tcPr>
          <w:p w14:paraId="53B639E2" w14:textId="1312F2AE" w:rsidR="00197F2E" w:rsidRDefault="00197F2E">
            <w:r>
              <w:t xml:space="preserve">Hold coffee mornings at the BBB. </w:t>
            </w:r>
          </w:p>
          <w:p w14:paraId="34D13BD5" w14:textId="77777777" w:rsidR="00197F2E" w:rsidRDefault="00197F2E"/>
          <w:p w14:paraId="65D43B42" w14:textId="31FCE550" w:rsidR="004A2545" w:rsidRDefault="00DE6525">
            <w:r>
              <w:t xml:space="preserve">Hold </w:t>
            </w:r>
            <w:r w:rsidR="00197F2E">
              <w:t xml:space="preserve">workshops open to families of the school and members of the community to </w:t>
            </w:r>
            <w:r w:rsidR="002B3108">
              <w:t xml:space="preserve">develop understanding of the </w:t>
            </w:r>
            <w:r w:rsidR="00C82FB0">
              <w:t>E</w:t>
            </w:r>
            <w:r w:rsidR="002B3108">
              <w:t>atwell plate and making meals on a budget. (Miss Hopkins &amp; Mrs Evans to attending training)</w:t>
            </w:r>
          </w:p>
        </w:tc>
        <w:tc>
          <w:tcPr>
            <w:tcW w:w="2207" w:type="dxa"/>
          </w:tcPr>
          <w:p w14:paraId="3430BA8A" w14:textId="77777777" w:rsidR="004A2545" w:rsidRDefault="002B3108">
            <w:r>
              <w:t xml:space="preserve">Miss Hopkins </w:t>
            </w:r>
          </w:p>
          <w:p w14:paraId="19F240AD" w14:textId="347A2B69" w:rsidR="002B3108" w:rsidRDefault="002B3108">
            <w:r>
              <w:t>Mrs Evans</w:t>
            </w:r>
          </w:p>
        </w:tc>
        <w:tc>
          <w:tcPr>
            <w:tcW w:w="2539" w:type="dxa"/>
          </w:tcPr>
          <w:p w14:paraId="15A91774" w14:textId="77777777" w:rsidR="004A2545" w:rsidRDefault="002B3108">
            <w:r>
              <w:t>Cost of training</w:t>
            </w:r>
          </w:p>
          <w:p w14:paraId="6BF9DA10" w14:textId="77777777" w:rsidR="00691E5B" w:rsidRDefault="00691E5B"/>
          <w:p w14:paraId="7DA7DD53" w14:textId="4099D6FA" w:rsidR="00691E5B" w:rsidRDefault="00691E5B">
            <w:r>
              <w:t xml:space="preserve">Coffee supplies purchased with BBB funds. </w:t>
            </w:r>
          </w:p>
        </w:tc>
        <w:tc>
          <w:tcPr>
            <w:tcW w:w="2335" w:type="dxa"/>
          </w:tcPr>
          <w:p w14:paraId="2BE2A700" w14:textId="67218C03" w:rsidR="004A2545" w:rsidRDefault="00691E5B" w:rsidP="00DE5C6E">
            <w:r>
              <w:t>2023</w:t>
            </w:r>
          </w:p>
          <w:p w14:paraId="312D6991" w14:textId="77777777" w:rsidR="004A2545" w:rsidRDefault="004A2545"/>
        </w:tc>
        <w:tc>
          <w:tcPr>
            <w:tcW w:w="3685" w:type="dxa"/>
          </w:tcPr>
          <w:p w14:paraId="3637ACDA" w14:textId="427FDF2E" w:rsidR="004A2545" w:rsidRDefault="00691E5B">
            <w:r>
              <w:t xml:space="preserve">Number of people attending events. </w:t>
            </w:r>
            <w:r w:rsidR="004A2545">
              <w:t xml:space="preserve"> </w:t>
            </w:r>
          </w:p>
        </w:tc>
        <w:tc>
          <w:tcPr>
            <w:tcW w:w="3119" w:type="dxa"/>
          </w:tcPr>
          <w:p w14:paraId="10EF047C" w14:textId="77777777" w:rsidR="004A2545" w:rsidRDefault="004A2545"/>
        </w:tc>
      </w:tr>
      <w:tr w:rsidR="004A2545" w14:paraId="0BFE37F1" w14:textId="77777777" w:rsidTr="00DE5C6E">
        <w:trPr>
          <w:trHeight w:val="635"/>
        </w:trPr>
        <w:tc>
          <w:tcPr>
            <w:tcW w:w="1289" w:type="dxa"/>
            <w:vMerge/>
            <w:shd w:val="clear" w:color="auto" w:fill="F7CAAC" w:themeFill="accent2" w:themeFillTint="66"/>
          </w:tcPr>
          <w:p w14:paraId="3CBDA954" w14:textId="77777777" w:rsidR="004A2545" w:rsidRDefault="004A2545"/>
        </w:tc>
        <w:tc>
          <w:tcPr>
            <w:tcW w:w="2422" w:type="dxa"/>
          </w:tcPr>
          <w:p w14:paraId="5315CAB7" w14:textId="16E6EF9D" w:rsidR="004A2545" w:rsidRDefault="004A2545" w:rsidP="00DE5C6E">
            <w:r>
              <w:t xml:space="preserve">To re-establish link with local nursing home. </w:t>
            </w:r>
          </w:p>
        </w:tc>
        <w:tc>
          <w:tcPr>
            <w:tcW w:w="3095" w:type="dxa"/>
          </w:tcPr>
          <w:p w14:paraId="060EA819" w14:textId="4D65B9A7" w:rsidR="004A2545" w:rsidRDefault="004A2545">
            <w:r>
              <w:t xml:space="preserve">Foundation phase class to visit nursing home at Easter time and </w:t>
            </w:r>
            <w:r w:rsidR="00A92BA7">
              <w:t xml:space="preserve">perform songs. </w:t>
            </w:r>
          </w:p>
        </w:tc>
        <w:tc>
          <w:tcPr>
            <w:tcW w:w="2207" w:type="dxa"/>
          </w:tcPr>
          <w:p w14:paraId="7B5383D8" w14:textId="4811EAF0" w:rsidR="004A2545" w:rsidRDefault="00A92BA7">
            <w:r>
              <w:t>Miss Hopkins</w:t>
            </w:r>
          </w:p>
        </w:tc>
        <w:tc>
          <w:tcPr>
            <w:tcW w:w="2539" w:type="dxa"/>
          </w:tcPr>
          <w:p w14:paraId="4DF60196" w14:textId="4EEED13D" w:rsidR="004A2545" w:rsidRDefault="00A92BA7">
            <w:r>
              <w:t>No cost</w:t>
            </w:r>
          </w:p>
        </w:tc>
        <w:tc>
          <w:tcPr>
            <w:tcW w:w="2335" w:type="dxa"/>
          </w:tcPr>
          <w:p w14:paraId="71A7A4BE" w14:textId="2FD0387E" w:rsidR="004A2545" w:rsidRDefault="00A92BA7" w:rsidP="00DE5C6E">
            <w:r>
              <w:t>Spring 2023</w:t>
            </w:r>
          </w:p>
        </w:tc>
        <w:tc>
          <w:tcPr>
            <w:tcW w:w="3685" w:type="dxa"/>
          </w:tcPr>
          <w:p w14:paraId="4767F147" w14:textId="01E123A4" w:rsidR="004A2545" w:rsidRDefault="00A92BA7">
            <w:r>
              <w:t xml:space="preserve">Complete the trip and begin to re-establish connections for further visits. </w:t>
            </w:r>
          </w:p>
        </w:tc>
        <w:tc>
          <w:tcPr>
            <w:tcW w:w="3119" w:type="dxa"/>
          </w:tcPr>
          <w:p w14:paraId="79A00C21" w14:textId="77777777" w:rsidR="004A2545" w:rsidRDefault="004A2545"/>
        </w:tc>
      </w:tr>
      <w:tr w:rsidR="00790664" w14:paraId="5A896514" w14:textId="77777777" w:rsidTr="00DE5C6E">
        <w:trPr>
          <w:trHeight w:val="672"/>
        </w:trPr>
        <w:tc>
          <w:tcPr>
            <w:tcW w:w="1289" w:type="dxa"/>
            <w:shd w:val="clear" w:color="auto" w:fill="FFE599" w:themeFill="accent4" w:themeFillTint="66"/>
          </w:tcPr>
          <w:p w14:paraId="589E08E9" w14:textId="77777777" w:rsidR="007232E8" w:rsidRDefault="007232E8">
            <w:r>
              <w:t>Healthy Living</w:t>
            </w:r>
          </w:p>
        </w:tc>
        <w:tc>
          <w:tcPr>
            <w:tcW w:w="2422" w:type="dxa"/>
          </w:tcPr>
          <w:p w14:paraId="41C8B21A" w14:textId="77777777" w:rsidR="007232E8" w:rsidRDefault="005C0940">
            <w:r>
              <w:t xml:space="preserve">To increase the range of fruit and vegetables pupils will eat. </w:t>
            </w:r>
          </w:p>
        </w:tc>
        <w:tc>
          <w:tcPr>
            <w:tcW w:w="3095" w:type="dxa"/>
          </w:tcPr>
          <w:p w14:paraId="4B657905" w14:textId="11C99BDA" w:rsidR="007232E8" w:rsidRDefault="0072745A">
            <w:r>
              <w:t xml:space="preserve">Whole-school tasting of interesting fruits/vegetables that arrive to the BBB. </w:t>
            </w:r>
          </w:p>
        </w:tc>
        <w:tc>
          <w:tcPr>
            <w:tcW w:w="2207" w:type="dxa"/>
          </w:tcPr>
          <w:p w14:paraId="0EE08C09" w14:textId="77777777" w:rsidR="007232E8" w:rsidRDefault="00AF66CB">
            <w:r>
              <w:t>Teachers</w:t>
            </w:r>
          </w:p>
          <w:p w14:paraId="5768F93A" w14:textId="77777777" w:rsidR="00AF66CB" w:rsidRDefault="00AF66CB">
            <w:r>
              <w:t>Pupils</w:t>
            </w:r>
          </w:p>
          <w:p w14:paraId="0BFA185C" w14:textId="77777777" w:rsidR="00AF66CB" w:rsidRDefault="00AF66CB">
            <w:r>
              <w:t>Parents</w:t>
            </w:r>
          </w:p>
          <w:p w14:paraId="712E1C9B" w14:textId="350EC239" w:rsidR="004278FD" w:rsidRDefault="004278FD">
            <w:r>
              <w:t>Eco Committee</w:t>
            </w:r>
          </w:p>
        </w:tc>
        <w:tc>
          <w:tcPr>
            <w:tcW w:w="2539" w:type="dxa"/>
          </w:tcPr>
          <w:p w14:paraId="110C4DCA" w14:textId="77777777" w:rsidR="007232E8" w:rsidRDefault="00AF66CB">
            <w:r>
              <w:t>No cost</w:t>
            </w:r>
          </w:p>
        </w:tc>
        <w:tc>
          <w:tcPr>
            <w:tcW w:w="2335" w:type="dxa"/>
          </w:tcPr>
          <w:p w14:paraId="2010EC04" w14:textId="0E06B4BB" w:rsidR="007232E8" w:rsidRDefault="004278FD">
            <w:r>
              <w:t>Throughout the year</w:t>
            </w:r>
          </w:p>
        </w:tc>
        <w:tc>
          <w:tcPr>
            <w:tcW w:w="3685" w:type="dxa"/>
          </w:tcPr>
          <w:p w14:paraId="443B20AE" w14:textId="7C433ABA" w:rsidR="007232E8" w:rsidRDefault="0072745A">
            <w:r>
              <w:t>Pupils to complete su</w:t>
            </w:r>
            <w:r w:rsidR="004278FD">
              <w:t xml:space="preserve">rvey’s to find out the number of pupils who like/dislike. </w:t>
            </w:r>
          </w:p>
        </w:tc>
        <w:tc>
          <w:tcPr>
            <w:tcW w:w="3119" w:type="dxa"/>
          </w:tcPr>
          <w:p w14:paraId="2B619B23" w14:textId="77777777" w:rsidR="007232E8" w:rsidRDefault="007232E8"/>
        </w:tc>
      </w:tr>
      <w:tr w:rsidR="009C56FD" w14:paraId="08D104A6" w14:textId="77777777" w:rsidTr="00DE5C6E">
        <w:trPr>
          <w:trHeight w:val="635"/>
        </w:trPr>
        <w:tc>
          <w:tcPr>
            <w:tcW w:w="1289" w:type="dxa"/>
            <w:vMerge w:val="restart"/>
            <w:shd w:val="clear" w:color="auto" w:fill="F7CAAC" w:themeFill="accent2" w:themeFillTint="66"/>
          </w:tcPr>
          <w:p w14:paraId="63F7A886" w14:textId="77777777" w:rsidR="009C56FD" w:rsidRDefault="009C56FD">
            <w:r>
              <w:t>School Grounds</w:t>
            </w:r>
          </w:p>
        </w:tc>
        <w:tc>
          <w:tcPr>
            <w:tcW w:w="2422" w:type="dxa"/>
          </w:tcPr>
          <w:p w14:paraId="2AA369CA" w14:textId="77777777" w:rsidR="009C56FD" w:rsidRDefault="009C56FD">
            <w:r>
              <w:t xml:space="preserve">To develop the school grounds.  </w:t>
            </w:r>
          </w:p>
          <w:p w14:paraId="2F090AFA" w14:textId="4816B826" w:rsidR="009C56FD" w:rsidRPr="009C56FD" w:rsidRDefault="009C56FD" w:rsidP="009C56FD">
            <w:pPr>
              <w:jc w:val="right"/>
            </w:pPr>
          </w:p>
        </w:tc>
        <w:tc>
          <w:tcPr>
            <w:tcW w:w="3095" w:type="dxa"/>
          </w:tcPr>
          <w:p w14:paraId="2FDC0FD1" w14:textId="77777777" w:rsidR="009C56FD" w:rsidRDefault="009C56FD">
            <w:r>
              <w:t xml:space="preserve">Games to be re-painted on playground. </w:t>
            </w:r>
          </w:p>
          <w:p w14:paraId="43618329" w14:textId="77777777" w:rsidR="009C56FD" w:rsidRDefault="009C56FD"/>
          <w:p w14:paraId="08F6DAB0" w14:textId="02B93122" w:rsidR="009C56FD" w:rsidRDefault="009C56FD"/>
        </w:tc>
        <w:tc>
          <w:tcPr>
            <w:tcW w:w="2207" w:type="dxa"/>
          </w:tcPr>
          <w:p w14:paraId="3E7AC004" w14:textId="74DB199C" w:rsidR="009C56FD" w:rsidRDefault="009C56FD">
            <w:r>
              <w:t xml:space="preserve"> </w:t>
            </w:r>
          </w:p>
        </w:tc>
        <w:tc>
          <w:tcPr>
            <w:tcW w:w="2539" w:type="dxa"/>
          </w:tcPr>
          <w:p w14:paraId="06253F19" w14:textId="77777777" w:rsidR="009C56FD" w:rsidRDefault="009C56FD">
            <w:r>
              <w:t xml:space="preserve">Cost of materials. </w:t>
            </w:r>
          </w:p>
        </w:tc>
        <w:tc>
          <w:tcPr>
            <w:tcW w:w="2335" w:type="dxa"/>
          </w:tcPr>
          <w:p w14:paraId="5DF25196" w14:textId="6D6702E1" w:rsidR="009C56FD" w:rsidRDefault="00A05907">
            <w:r>
              <w:t>Spring 2023</w:t>
            </w:r>
          </w:p>
        </w:tc>
        <w:tc>
          <w:tcPr>
            <w:tcW w:w="3685" w:type="dxa"/>
          </w:tcPr>
          <w:p w14:paraId="3430C77A" w14:textId="77777777" w:rsidR="009C56FD" w:rsidRDefault="009C56FD">
            <w:r>
              <w:t xml:space="preserve">A noticeable change in the way the school grounds looks. Areas that draw our interest and where learning can happen. </w:t>
            </w:r>
          </w:p>
        </w:tc>
        <w:tc>
          <w:tcPr>
            <w:tcW w:w="3119" w:type="dxa"/>
          </w:tcPr>
          <w:p w14:paraId="4E6160F2" w14:textId="77777777" w:rsidR="009C56FD" w:rsidRDefault="009C56FD"/>
        </w:tc>
      </w:tr>
      <w:tr w:rsidR="009C56FD" w14:paraId="21D46756" w14:textId="77777777" w:rsidTr="00DE5C6E">
        <w:trPr>
          <w:trHeight w:val="635"/>
        </w:trPr>
        <w:tc>
          <w:tcPr>
            <w:tcW w:w="1289" w:type="dxa"/>
            <w:vMerge/>
            <w:shd w:val="clear" w:color="auto" w:fill="F7CAAC" w:themeFill="accent2" w:themeFillTint="66"/>
          </w:tcPr>
          <w:p w14:paraId="404E733A" w14:textId="77777777" w:rsidR="009C56FD" w:rsidRDefault="009C56FD"/>
        </w:tc>
        <w:tc>
          <w:tcPr>
            <w:tcW w:w="2422" w:type="dxa"/>
          </w:tcPr>
          <w:p w14:paraId="1CA74B05" w14:textId="6CD279EE" w:rsidR="009C56FD" w:rsidRDefault="009C56FD">
            <w:r>
              <w:t xml:space="preserve">To </w:t>
            </w:r>
            <w:r w:rsidR="0059678C">
              <w:t>support outdoor projects within local community</w:t>
            </w:r>
          </w:p>
        </w:tc>
        <w:tc>
          <w:tcPr>
            <w:tcW w:w="3095" w:type="dxa"/>
          </w:tcPr>
          <w:p w14:paraId="58F5B537" w14:textId="13F6B09B" w:rsidR="009C56FD" w:rsidRDefault="007B3092">
            <w:r>
              <w:t xml:space="preserve">Arrange workshop with ADA </w:t>
            </w:r>
            <w:r w:rsidR="00FA7809">
              <w:t xml:space="preserve">and </w:t>
            </w:r>
            <w:r w:rsidR="00CB64DE">
              <w:t xml:space="preserve">‘It’s Your Valley, love it, don’t trash it.’ </w:t>
            </w:r>
            <w:r w:rsidR="00646806">
              <w:t xml:space="preserve">Develop links and skills to head out on litter picks at Park </w:t>
            </w:r>
            <w:proofErr w:type="spellStart"/>
            <w:r w:rsidR="00646806">
              <w:t>Tir</w:t>
            </w:r>
            <w:proofErr w:type="spellEnd"/>
            <w:r w:rsidR="00646806">
              <w:t xml:space="preserve"> </w:t>
            </w:r>
            <w:proofErr w:type="spellStart"/>
            <w:r w:rsidR="00646806">
              <w:t>Irall</w:t>
            </w:r>
            <w:proofErr w:type="spellEnd"/>
            <w:r w:rsidR="00646806">
              <w:t>.</w:t>
            </w:r>
          </w:p>
        </w:tc>
        <w:tc>
          <w:tcPr>
            <w:tcW w:w="2207" w:type="dxa"/>
          </w:tcPr>
          <w:p w14:paraId="6535D3DF" w14:textId="17B19038" w:rsidR="009C56FD" w:rsidRDefault="00CB64DE">
            <w:r>
              <w:t>Staff</w:t>
            </w:r>
          </w:p>
        </w:tc>
        <w:tc>
          <w:tcPr>
            <w:tcW w:w="2539" w:type="dxa"/>
          </w:tcPr>
          <w:p w14:paraId="5D0E0A7F" w14:textId="4EBE245A" w:rsidR="009C56FD" w:rsidRDefault="008627A5">
            <w:r>
              <w:t>TBC</w:t>
            </w:r>
          </w:p>
        </w:tc>
        <w:tc>
          <w:tcPr>
            <w:tcW w:w="2335" w:type="dxa"/>
          </w:tcPr>
          <w:p w14:paraId="7EB586F8" w14:textId="0FAD3ABE" w:rsidR="009C56FD" w:rsidRDefault="008627A5">
            <w:r>
              <w:t>January 2023</w:t>
            </w:r>
          </w:p>
        </w:tc>
        <w:tc>
          <w:tcPr>
            <w:tcW w:w="3685" w:type="dxa"/>
          </w:tcPr>
          <w:p w14:paraId="1507DA52" w14:textId="26DA0629" w:rsidR="009C56FD" w:rsidRDefault="00AC3B0B">
            <w:r>
              <w:t xml:space="preserve">Pupils will have the safety information and skills to complete a litter pick in their local community. </w:t>
            </w:r>
          </w:p>
        </w:tc>
        <w:tc>
          <w:tcPr>
            <w:tcW w:w="3119" w:type="dxa"/>
          </w:tcPr>
          <w:p w14:paraId="694F49F0" w14:textId="77777777" w:rsidR="009C56FD" w:rsidRDefault="009C56FD"/>
        </w:tc>
      </w:tr>
      <w:tr w:rsidR="003605F8" w14:paraId="1480BE1E" w14:textId="77777777" w:rsidTr="004278FD">
        <w:trPr>
          <w:trHeight w:val="635"/>
        </w:trPr>
        <w:tc>
          <w:tcPr>
            <w:tcW w:w="1289" w:type="dxa"/>
            <w:vMerge w:val="restart"/>
            <w:shd w:val="clear" w:color="auto" w:fill="FFE599" w:themeFill="accent4" w:themeFillTint="66"/>
          </w:tcPr>
          <w:p w14:paraId="752A87C3" w14:textId="77777777" w:rsidR="003605F8" w:rsidRDefault="003605F8">
            <w:r>
              <w:t>Waste</w:t>
            </w:r>
          </w:p>
        </w:tc>
        <w:tc>
          <w:tcPr>
            <w:tcW w:w="2422" w:type="dxa"/>
          </w:tcPr>
          <w:p w14:paraId="5A910FAD" w14:textId="4CC1BE73" w:rsidR="003605F8" w:rsidRDefault="00243400">
            <w:r>
              <w:t xml:space="preserve">To establish a system to reduce waste from the Big </w:t>
            </w:r>
            <w:proofErr w:type="spellStart"/>
            <w:r>
              <w:t>Bocs</w:t>
            </w:r>
            <w:proofErr w:type="spellEnd"/>
            <w:r>
              <w:t xml:space="preserve"> </w:t>
            </w:r>
            <w:proofErr w:type="spellStart"/>
            <w:r>
              <w:t>Bwyd</w:t>
            </w:r>
            <w:proofErr w:type="spellEnd"/>
            <w:r>
              <w:t xml:space="preserve">. </w:t>
            </w:r>
          </w:p>
        </w:tc>
        <w:tc>
          <w:tcPr>
            <w:tcW w:w="3095" w:type="dxa"/>
          </w:tcPr>
          <w:p w14:paraId="76923D4A" w14:textId="030CEF89" w:rsidR="003605F8" w:rsidRDefault="003B1B1C">
            <w:r>
              <w:t xml:space="preserve">Project exploring composting process and establish bokashi bins to recycle some organic waste. </w:t>
            </w:r>
          </w:p>
        </w:tc>
        <w:tc>
          <w:tcPr>
            <w:tcW w:w="2207" w:type="dxa"/>
          </w:tcPr>
          <w:p w14:paraId="79CE1328" w14:textId="53AA8FD4" w:rsidR="003605F8" w:rsidRDefault="000E6F91" w:rsidP="00DE5C6E">
            <w:r>
              <w:t>Pupils &amp; staff</w:t>
            </w:r>
          </w:p>
        </w:tc>
        <w:tc>
          <w:tcPr>
            <w:tcW w:w="2539" w:type="dxa"/>
          </w:tcPr>
          <w:p w14:paraId="71C1D4F2" w14:textId="4C245BD9" w:rsidR="003605F8" w:rsidRDefault="000E6F91">
            <w:r>
              <w:t xml:space="preserve">Cost of bokashi bins. Approximately £120. </w:t>
            </w:r>
          </w:p>
        </w:tc>
        <w:tc>
          <w:tcPr>
            <w:tcW w:w="2335" w:type="dxa"/>
          </w:tcPr>
          <w:p w14:paraId="34134C04" w14:textId="12452B83" w:rsidR="003605F8" w:rsidRDefault="000E6F91">
            <w:r>
              <w:t>Summer 2023</w:t>
            </w:r>
          </w:p>
        </w:tc>
        <w:tc>
          <w:tcPr>
            <w:tcW w:w="3685" w:type="dxa"/>
          </w:tcPr>
          <w:p w14:paraId="24CE5095" w14:textId="33140D25" w:rsidR="003605F8" w:rsidRDefault="000E6F91">
            <w:r>
              <w:t xml:space="preserve">Collect data of number of full bokashi bins collected and returned back to the ground. </w:t>
            </w:r>
          </w:p>
        </w:tc>
        <w:tc>
          <w:tcPr>
            <w:tcW w:w="3119" w:type="dxa"/>
          </w:tcPr>
          <w:p w14:paraId="19F62F49" w14:textId="77777777" w:rsidR="003605F8" w:rsidRDefault="003605F8"/>
        </w:tc>
      </w:tr>
      <w:tr w:rsidR="003605F8" w14:paraId="4373F8ED" w14:textId="77777777" w:rsidTr="004278FD">
        <w:trPr>
          <w:trHeight w:val="635"/>
        </w:trPr>
        <w:tc>
          <w:tcPr>
            <w:tcW w:w="1289" w:type="dxa"/>
            <w:vMerge/>
            <w:shd w:val="clear" w:color="auto" w:fill="FFE599" w:themeFill="accent4" w:themeFillTint="66"/>
          </w:tcPr>
          <w:p w14:paraId="2A0A3A06" w14:textId="77777777" w:rsidR="003605F8" w:rsidRDefault="003605F8"/>
        </w:tc>
        <w:tc>
          <w:tcPr>
            <w:tcW w:w="2422" w:type="dxa"/>
          </w:tcPr>
          <w:p w14:paraId="6560C9B3" w14:textId="306ED744" w:rsidR="003605F8" w:rsidRDefault="003605F8" w:rsidP="00DE5C6E">
            <w:r>
              <w:t xml:space="preserve">To </w:t>
            </w:r>
            <w:r w:rsidR="00A35976">
              <w:t xml:space="preserve">further </w:t>
            </w:r>
            <w:r>
              <w:t xml:space="preserve">reduce plastic cartons going in to waste bin. </w:t>
            </w:r>
          </w:p>
        </w:tc>
        <w:tc>
          <w:tcPr>
            <w:tcW w:w="3095" w:type="dxa"/>
          </w:tcPr>
          <w:p w14:paraId="4D26C9D8" w14:textId="3FB41386" w:rsidR="003605F8" w:rsidRDefault="00A63FB1" w:rsidP="00DE5C6E">
            <w:r>
              <w:t xml:space="preserve">Contact caterers to find out </w:t>
            </w:r>
            <w:r w:rsidR="0024594B">
              <w:t xml:space="preserve">if larger milk cartons can be purchased in place of many smaller cartons, or ideally a milk dispenser. </w:t>
            </w:r>
          </w:p>
        </w:tc>
        <w:tc>
          <w:tcPr>
            <w:tcW w:w="2207" w:type="dxa"/>
          </w:tcPr>
          <w:p w14:paraId="641A39EF" w14:textId="77777777" w:rsidR="003605F8" w:rsidRDefault="003605F8" w:rsidP="00DE5C6E">
            <w:r>
              <w:t>Pupils</w:t>
            </w:r>
          </w:p>
          <w:p w14:paraId="5D2D7730" w14:textId="77777777" w:rsidR="003605F8" w:rsidRDefault="003605F8" w:rsidP="00DE5C6E">
            <w:r>
              <w:t>Staff</w:t>
            </w:r>
          </w:p>
          <w:p w14:paraId="344265D3" w14:textId="32143047" w:rsidR="003605F8" w:rsidRDefault="003605F8" w:rsidP="00DE5C6E">
            <w:r>
              <w:t>Ca</w:t>
            </w:r>
            <w:r w:rsidR="00A63FB1">
              <w:t>tering</w:t>
            </w:r>
          </w:p>
        </w:tc>
        <w:tc>
          <w:tcPr>
            <w:tcW w:w="2539" w:type="dxa"/>
          </w:tcPr>
          <w:p w14:paraId="72490D04" w14:textId="7D45074B" w:rsidR="003605F8" w:rsidRDefault="003605F8"/>
        </w:tc>
        <w:tc>
          <w:tcPr>
            <w:tcW w:w="2335" w:type="dxa"/>
          </w:tcPr>
          <w:p w14:paraId="77854996" w14:textId="07D88BBC" w:rsidR="003605F8" w:rsidRDefault="0024594B">
            <w:r>
              <w:t>July 2023</w:t>
            </w:r>
          </w:p>
        </w:tc>
        <w:tc>
          <w:tcPr>
            <w:tcW w:w="3685" w:type="dxa"/>
          </w:tcPr>
          <w:p w14:paraId="4F64F880" w14:textId="77777777" w:rsidR="003605F8" w:rsidRDefault="003605F8" w:rsidP="00DE5C6E">
            <w:r>
              <w:t>At start:</w:t>
            </w:r>
          </w:p>
          <w:p w14:paraId="2250E400" w14:textId="15CA7EC3" w:rsidR="003605F8" w:rsidRDefault="003605F8" w:rsidP="00DE5C6E">
            <w:r>
              <w:t>-Collect data of how many milk cartons</w:t>
            </w:r>
            <w:r w:rsidR="0024594B">
              <w:t>.</w:t>
            </w:r>
            <w:r>
              <w:t xml:space="preserve"> </w:t>
            </w:r>
          </w:p>
          <w:p w14:paraId="1447A0A8" w14:textId="146DBCE2" w:rsidR="003605F8" w:rsidRDefault="003605F8" w:rsidP="00DE5C6E"/>
        </w:tc>
        <w:tc>
          <w:tcPr>
            <w:tcW w:w="3119" w:type="dxa"/>
          </w:tcPr>
          <w:p w14:paraId="1AEAF98B" w14:textId="77777777" w:rsidR="003605F8" w:rsidRDefault="003605F8"/>
        </w:tc>
      </w:tr>
      <w:tr w:rsidR="00F578B2" w14:paraId="356C16DD" w14:textId="77777777" w:rsidTr="004278FD">
        <w:trPr>
          <w:trHeight w:val="635"/>
        </w:trPr>
        <w:tc>
          <w:tcPr>
            <w:tcW w:w="1289" w:type="dxa"/>
            <w:shd w:val="clear" w:color="auto" w:fill="F7CAAC" w:themeFill="accent2" w:themeFillTint="66"/>
          </w:tcPr>
          <w:p w14:paraId="76783CCC" w14:textId="44F84604" w:rsidR="00F578B2" w:rsidRDefault="00F578B2">
            <w:r>
              <w:t xml:space="preserve">Biodiversity </w:t>
            </w:r>
          </w:p>
        </w:tc>
        <w:tc>
          <w:tcPr>
            <w:tcW w:w="2422" w:type="dxa"/>
          </w:tcPr>
          <w:p w14:paraId="7DC163B4" w14:textId="5E3F173A" w:rsidR="00F578B2" w:rsidRDefault="00F813E7" w:rsidP="00DE5C6E">
            <w:r>
              <w:t xml:space="preserve">To increase biodiversity in the school grounds. </w:t>
            </w:r>
          </w:p>
        </w:tc>
        <w:tc>
          <w:tcPr>
            <w:tcW w:w="3095" w:type="dxa"/>
          </w:tcPr>
          <w:p w14:paraId="7F1AEB7F" w14:textId="6A4101F4" w:rsidR="00F578B2" w:rsidRDefault="00F813E7" w:rsidP="00DE5C6E">
            <w:r>
              <w:t>Select classes to take part in the RSPB</w:t>
            </w:r>
            <w:r w:rsidR="008600F4">
              <w:t xml:space="preserve"> Big Schools Birdwatch. Develop biodiversity by creating bird feeders, bird house etc. </w:t>
            </w:r>
          </w:p>
        </w:tc>
        <w:tc>
          <w:tcPr>
            <w:tcW w:w="2207" w:type="dxa"/>
          </w:tcPr>
          <w:p w14:paraId="46C951C2" w14:textId="350B5D40" w:rsidR="00F578B2" w:rsidRDefault="008600F4" w:rsidP="00DE5C6E">
            <w:r>
              <w:t xml:space="preserve">Class 3, Class 1, Reception. </w:t>
            </w:r>
          </w:p>
        </w:tc>
        <w:tc>
          <w:tcPr>
            <w:tcW w:w="2539" w:type="dxa"/>
          </w:tcPr>
          <w:p w14:paraId="34526B99" w14:textId="74D987CA" w:rsidR="00F578B2" w:rsidRDefault="008600F4">
            <w:r>
              <w:t xml:space="preserve">Cost of materials. </w:t>
            </w:r>
          </w:p>
        </w:tc>
        <w:tc>
          <w:tcPr>
            <w:tcW w:w="2335" w:type="dxa"/>
          </w:tcPr>
          <w:p w14:paraId="58F6AA8A" w14:textId="1E1B4211" w:rsidR="00F578B2" w:rsidRDefault="008600F4">
            <w:r>
              <w:t>Spring 2023</w:t>
            </w:r>
          </w:p>
        </w:tc>
        <w:tc>
          <w:tcPr>
            <w:tcW w:w="3685" w:type="dxa"/>
          </w:tcPr>
          <w:p w14:paraId="09F967CC" w14:textId="1F3DDA79" w:rsidR="00F578B2" w:rsidRDefault="008600F4" w:rsidP="00DE5C6E">
            <w:r>
              <w:t xml:space="preserve">Collect </w:t>
            </w:r>
            <w:r w:rsidR="002006C3">
              <w:t xml:space="preserve">data during bird watch. Make changes then collect data again. </w:t>
            </w:r>
          </w:p>
        </w:tc>
        <w:tc>
          <w:tcPr>
            <w:tcW w:w="3119" w:type="dxa"/>
          </w:tcPr>
          <w:p w14:paraId="400FB3A8" w14:textId="77777777" w:rsidR="00F578B2" w:rsidRDefault="00F578B2"/>
        </w:tc>
      </w:tr>
    </w:tbl>
    <w:p w14:paraId="5321751D" w14:textId="77777777" w:rsidR="005C1506" w:rsidRDefault="005C1506"/>
    <w:sectPr w:rsidR="005C1506" w:rsidSect="00790664">
      <w:headerReference w:type="default" r:id="rId1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3606" w14:textId="77777777" w:rsidR="001B064D" w:rsidRDefault="001B064D" w:rsidP="007232E8">
      <w:pPr>
        <w:spacing w:after="0" w:line="240" w:lineRule="auto"/>
      </w:pPr>
      <w:r>
        <w:separator/>
      </w:r>
    </w:p>
  </w:endnote>
  <w:endnote w:type="continuationSeparator" w:id="0">
    <w:p w14:paraId="59D5F3B8" w14:textId="77777777" w:rsidR="001B064D" w:rsidRDefault="001B064D" w:rsidP="0072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A1D1" w14:textId="77777777" w:rsidR="001B064D" w:rsidRDefault="001B064D" w:rsidP="007232E8">
      <w:pPr>
        <w:spacing w:after="0" w:line="240" w:lineRule="auto"/>
      </w:pPr>
      <w:r>
        <w:separator/>
      </w:r>
    </w:p>
  </w:footnote>
  <w:footnote w:type="continuationSeparator" w:id="0">
    <w:p w14:paraId="1FA92F91" w14:textId="77777777" w:rsidR="001B064D" w:rsidRDefault="001B064D" w:rsidP="0072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12D8" w14:textId="22F2C404" w:rsidR="007232E8" w:rsidRPr="007232E8" w:rsidRDefault="007232E8" w:rsidP="007232E8">
    <w:pPr>
      <w:pStyle w:val="Header"/>
      <w:jc w:val="center"/>
      <w:rPr>
        <w:sz w:val="36"/>
        <w:szCs w:val="36"/>
        <w:u w:val="single"/>
      </w:rPr>
    </w:pPr>
    <w:r w:rsidRPr="007232E8">
      <w:rPr>
        <w:sz w:val="36"/>
        <w:szCs w:val="36"/>
        <w:u w:val="single"/>
      </w:rPr>
      <w:t>Eco Schools Action Plan: 20</w:t>
    </w:r>
    <w:r w:rsidR="00E7646B">
      <w:rPr>
        <w:sz w:val="36"/>
        <w:szCs w:val="36"/>
        <w:u w:val="single"/>
      </w:rPr>
      <w:t>2</w:t>
    </w:r>
    <w:r w:rsidR="00195AFB">
      <w:rPr>
        <w:sz w:val="36"/>
        <w:szCs w:val="36"/>
        <w:u w:val="single"/>
      </w:rPr>
      <w:t>2</w:t>
    </w:r>
    <w:r w:rsidRPr="007232E8">
      <w:rPr>
        <w:sz w:val="36"/>
        <w:szCs w:val="36"/>
        <w:u w:val="single"/>
      </w:rPr>
      <w:t>- 202</w:t>
    </w:r>
    <w:r w:rsidR="00195AFB">
      <w:rPr>
        <w:sz w:val="36"/>
        <w:szCs w:val="36"/>
        <w:u w:val="single"/>
      </w:rPr>
      <w:t>3</w:t>
    </w:r>
  </w:p>
  <w:p w14:paraId="5BCDCC6C" w14:textId="77777777" w:rsidR="007232E8" w:rsidRDefault="00723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4C8"/>
    <w:multiLevelType w:val="hybridMultilevel"/>
    <w:tmpl w:val="8BB06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E71"/>
    <w:multiLevelType w:val="hybridMultilevel"/>
    <w:tmpl w:val="8A7E9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F97"/>
    <w:multiLevelType w:val="hybridMultilevel"/>
    <w:tmpl w:val="D2EA1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0C9"/>
    <w:multiLevelType w:val="hybridMultilevel"/>
    <w:tmpl w:val="8A7E9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B5F74"/>
    <w:multiLevelType w:val="hybridMultilevel"/>
    <w:tmpl w:val="C37AB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C376B"/>
    <w:multiLevelType w:val="hybridMultilevel"/>
    <w:tmpl w:val="A938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339BB"/>
    <w:multiLevelType w:val="hybridMultilevel"/>
    <w:tmpl w:val="50089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8704E"/>
    <w:multiLevelType w:val="hybridMultilevel"/>
    <w:tmpl w:val="D2EA1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E8"/>
    <w:rsid w:val="000E6F91"/>
    <w:rsid w:val="00195AFB"/>
    <w:rsid w:val="00197F2E"/>
    <w:rsid w:val="001B064D"/>
    <w:rsid w:val="002006C3"/>
    <w:rsid w:val="00243400"/>
    <w:rsid w:val="0024594B"/>
    <w:rsid w:val="002B3108"/>
    <w:rsid w:val="003605F8"/>
    <w:rsid w:val="00381147"/>
    <w:rsid w:val="003B1B1C"/>
    <w:rsid w:val="004278FD"/>
    <w:rsid w:val="004A2545"/>
    <w:rsid w:val="004C08DF"/>
    <w:rsid w:val="00532BA5"/>
    <w:rsid w:val="0059678C"/>
    <w:rsid w:val="005A77CB"/>
    <w:rsid w:val="005C0940"/>
    <w:rsid w:val="005C1506"/>
    <w:rsid w:val="00637E3C"/>
    <w:rsid w:val="00646806"/>
    <w:rsid w:val="00691E5B"/>
    <w:rsid w:val="007208DA"/>
    <w:rsid w:val="007232E8"/>
    <w:rsid w:val="0072745A"/>
    <w:rsid w:val="00790664"/>
    <w:rsid w:val="007B3092"/>
    <w:rsid w:val="008600F4"/>
    <w:rsid w:val="008627A5"/>
    <w:rsid w:val="00960830"/>
    <w:rsid w:val="009C56FD"/>
    <w:rsid w:val="009D3D57"/>
    <w:rsid w:val="00A05907"/>
    <w:rsid w:val="00A35976"/>
    <w:rsid w:val="00A63FB1"/>
    <w:rsid w:val="00A92BA7"/>
    <w:rsid w:val="00AC3B0B"/>
    <w:rsid w:val="00AF66CB"/>
    <w:rsid w:val="00BE3309"/>
    <w:rsid w:val="00C06335"/>
    <w:rsid w:val="00C82FB0"/>
    <w:rsid w:val="00CB64DE"/>
    <w:rsid w:val="00D3357D"/>
    <w:rsid w:val="00DE5C6E"/>
    <w:rsid w:val="00DE6525"/>
    <w:rsid w:val="00E72044"/>
    <w:rsid w:val="00E7646B"/>
    <w:rsid w:val="00F25511"/>
    <w:rsid w:val="00F578B2"/>
    <w:rsid w:val="00F813E7"/>
    <w:rsid w:val="00F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987C"/>
  <w15:chartTrackingRefBased/>
  <w15:docId w15:val="{2AC34862-97E8-4745-B493-93ED35CB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E8"/>
  </w:style>
  <w:style w:type="paragraph" w:styleId="Footer">
    <w:name w:val="footer"/>
    <w:basedOn w:val="Normal"/>
    <w:link w:val="FooterChar"/>
    <w:uiPriority w:val="99"/>
    <w:unhideWhenUsed/>
    <w:rsid w:val="0072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E8"/>
  </w:style>
  <w:style w:type="table" w:styleId="TableGrid">
    <w:name w:val="Table Grid"/>
    <w:basedOn w:val="TableNormal"/>
    <w:uiPriority w:val="39"/>
    <w:rsid w:val="0072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 xsi:nil="true"/>
    <lcf76f155ced4ddcb4097134ff3c332f xmlns="258d1397-0991-4c61-a13b-bf39b6e7db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BCB2D2F84FB459DE5CDC59B202CD4" ma:contentTypeVersion="15" ma:contentTypeDescription="Create a new document." ma:contentTypeScope="" ma:versionID="8b49fe874b345c56d74bf7d68e285ae1">
  <xsd:schema xmlns:xsd="http://www.w3.org/2001/XMLSchema" xmlns:xs="http://www.w3.org/2001/XMLSchema" xmlns:p="http://schemas.microsoft.com/office/2006/metadata/properties" xmlns:ns2="258d1397-0991-4c61-a13b-bf39b6e7db2a" xmlns:ns3="aaa61253-7236-4b30-a398-5d7f64d994d2" xmlns:ns4="8d8e677a-830b-4a5c-899f-689f35f8477d" targetNamespace="http://schemas.microsoft.com/office/2006/metadata/properties" ma:root="true" ma:fieldsID="82855a0805130bf398c27a3e56ea5764" ns2:_="" ns3:_="" ns4:_="">
    <xsd:import namespace="258d1397-0991-4c61-a13b-bf39b6e7db2a"/>
    <xsd:import namespace="aaa61253-7236-4b30-a398-5d7f64d994d2"/>
    <xsd:import namespace="8d8e677a-830b-4a5c-899f-689f35f84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1397-0991-4c61-a13b-bf39b6e7d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e677a-830b-4a5c-899f-689f35f8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1A9DA-881F-431E-80BD-94C635E77FC4}">
  <ds:schemaRefs>
    <ds:schemaRef ds:uri="http://schemas.microsoft.com/office/2006/metadata/properties"/>
    <ds:schemaRef ds:uri="http://schemas.microsoft.com/office/infopath/2007/PartnerControls"/>
    <ds:schemaRef ds:uri="aaa61253-7236-4b30-a398-5d7f64d994d2"/>
    <ds:schemaRef ds:uri="258d1397-0991-4c61-a13b-bf39b6e7db2a"/>
  </ds:schemaRefs>
</ds:datastoreItem>
</file>

<file path=customXml/itemProps2.xml><?xml version="1.0" encoding="utf-8"?>
<ds:datastoreItem xmlns:ds="http://schemas.openxmlformats.org/officeDocument/2006/customXml" ds:itemID="{E47FF78C-3EAE-44FD-BDAC-ADD51FD8F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C638A-8F76-425E-932E-1B185F30D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d1397-0991-4c61-a13b-bf39b6e7db2a"/>
    <ds:schemaRef ds:uri="aaa61253-7236-4b30-a398-5d7f64d994d2"/>
    <ds:schemaRef ds:uri="8d8e677a-830b-4a5c-899f-689f35f84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Hopkins</dc:creator>
  <cp:keywords/>
  <dc:description/>
  <cp:lastModifiedBy>R Hopkins (Cwmfelin Primary School)</cp:lastModifiedBy>
  <cp:revision>43</cp:revision>
  <dcterms:created xsi:type="dcterms:W3CDTF">2021-12-08T12:27:00Z</dcterms:created>
  <dcterms:modified xsi:type="dcterms:W3CDTF">2023-01-17T14:18:00Z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0x010100479BCB2D2F84FB459DE5CDC59B202CD4</vt:lpwstr>
  </property>
  <property fmtid="{D5CDD505-2E9C-101B-9397-08002B2CF9AE}" pid="3" name="Order">
    <vt:r8>235200</vt:r8>
  </property>
  <property fmtid="{D5CDD505-2E9C-101B-9397-08002B2CF9AE}" pid="4" name="MediaServiceImageTags">
    <vt:lpwstr/>
  </property>
</Properties>
</file>